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71"/>
        <w:gridCol w:w="2202"/>
        <w:gridCol w:w="2189"/>
        <w:gridCol w:w="2194"/>
      </w:tblGrid>
      <w:tr w:rsidR="001A34FF" w:rsidRPr="003A5A5A">
        <w:tc>
          <w:tcPr>
            <w:tcW w:w="2337" w:type="dxa"/>
          </w:tcPr>
          <w:p w:rsidR="001A34FF" w:rsidRPr="003A5A5A" w:rsidRDefault="001A34FF" w:rsidP="003A5A5A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7" w:type="dxa"/>
          </w:tcPr>
          <w:p w:rsidR="001A34FF" w:rsidRPr="003A5A5A" w:rsidRDefault="001A34FF" w:rsidP="00B4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>Strong Performance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>10                           9</w:t>
            </w:r>
          </w:p>
        </w:tc>
        <w:tc>
          <w:tcPr>
            <w:tcW w:w="2338" w:type="dxa"/>
          </w:tcPr>
          <w:p w:rsidR="001A34FF" w:rsidRPr="003A5A5A" w:rsidRDefault="001A34FF" w:rsidP="00B4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>Meets Expectations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8</w:t>
            </w:r>
          </w:p>
        </w:tc>
        <w:tc>
          <w:tcPr>
            <w:tcW w:w="2338" w:type="dxa"/>
          </w:tcPr>
          <w:p w:rsidR="001A34FF" w:rsidRPr="003A5A5A" w:rsidRDefault="001A34FF" w:rsidP="00B4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>Approaching Expectations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7</w:t>
            </w:r>
          </w:p>
        </w:tc>
      </w:tr>
      <w:tr w:rsidR="001A34FF" w:rsidRPr="003A5A5A"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4FF">
              <w:rPr>
                <w:rFonts w:ascii="Times New Roman" w:hAnsi="Times New Roman" w:cs="Times New Roman"/>
                <w:b/>
                <w:sz w:val="24"/>
                <w:szCs w:val="24"/>
              </w:rPr>
              <w:t>How well am I understood?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sz w:val="24"/>
                <w:szCs w:val="24"/>
              </w:rPr>
              <w:t>(Domain:  Language Control)</w:t>
            </w:r>
          </w:p>
        </w:tc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am easily understood.  Errors in speaking are minor and do not interfere with communication.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am understood most of the time.  I may need to repeat or reword occasionally.  Errors in speaking do not interfere with communication.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am difficult to understand at times I may ask for help expressing ideas (ex: “How do you say….?”). Some errors in speaking may interfere with communication.</w:t>
            </w:r>
          </w:p>
        </w:tc>
      </w:tr>
      <w:tr w:rsidR="001A34FF" w:rsidRPr="003A5A5A"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4FF">
              <w:rPr>
                <w:rFonts w:ascii="Times New Roman" w:hAnsi="Times New Roman" w:cs="Times New Roman"/>
                <w:b/>
                <w:sz w:val="24"/>
                <w:szCs w:val="24"/>
              </w:rPr>
              <w:t>How involved am I in the conversation?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sz w:val="24"/>
                <w:szCs w:val="24"/>
              </w:rPr>
              <w:t>(Domains:  Functions, Text type)</w:t>
            </w:r>
          </w:p>
        </w:tc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ask a variety of relevant questions to keep the conversation going.  I can respond to questions and/or add follow-up comments/ information. I encourage others to participate.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ask relevant questions to keep the conversation going. I can respond to questions and/or make a follow-up comment.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ask a few relevant questions; I respond to questions simply.</w:t>
            </w:r>
          </w:p>
        </w:tc>
      </w:tr>
      <w:tr w:rsidR="001A34FF" w:rsidRPr="003A5A5A"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4FF">
              <w:rPr>
                <w:rFonts w:ascii="Times New Roman" w:hAnsi="Times New Roman" w:cs="Times New Roman"/>
                <w:b/>
                <w:sz w:val="24"/>
                <w:szCs w:val="24"/>
              </w:rPr>
              <w:t>What communication strategies do I use?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sz w:val="24"/>
                <w:szCs w:val="24"/>
              </w:rPr>
              <w:t>(Domain:  Communication Strategies)</w:t>
            </w:r>
          </w:p>
        </w:tc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ask for clarification as needed.  If I don’t know a word, I can explain it another way (circumlocution).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ask for repetition as needed.  If I don’t know a word, I can use gestures and drawings to express what I mean.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 xml:space="preserve">I can say “I don’t understand” as needed.  If I don’t know a word, I quit talking. </w:t>
            </w:r>
          </w:p>
        </w:tc>
      </w:tr>
      <w:tr w:rsidR="001A34FF" w:rsidRPr="003A5A5A"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4FF">
              <w:rPr>
                <w:rFonts w:ascii="Times New Roman" w:hAnsi="Times New Roman" w:cs="Times New Roman"/>
                <w:b/>
                <w:sz w:val="24"/>
                <w:szCs w:val="24"/>
              </w:rPr>
              <w:t>How do I demonstrate that I can correctly use the new vocabulary from the unit?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sz w:val="24"/>
                <w:szCs w:val="24"/>
              </w:rPr>
              <w:t>(Domains:  Vocabulary, Contexts/Content)</w:t>
            </w:r>
          </w:p>
        </w:tc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successfully use many new words related to the unit to discuss the assigned topic.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successfully use a few new words related to the unit to discuss the assigned topic.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successfully use familiar words related to the unit to discuss the assigned topic.</w:t>
            </w:r>
          </w:p>
        </w:tc>
      </w:tr>
      <w:tr w:rsidR="001A34FF" w:rsidRPr="003A5A5A"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4FF">
              <w:rPr>
                <w:rFonts w:ascii="Times New Roman" w:hAnsi="Times New Roman" w:cs="Times New Roman"/>
                <w:b/>
                <w:sz w:val="24"/>
                <w:szCs w:val="24"/>
              </w:rPr>
              <w:t>What cultural knowledge and understandings do I share?</w:t>
            </w: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FF" w:rsidRPr="003A5A5A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A5A">
              <w:rPr>
                <w:rFonts w:ascii="Times New Roman" w:hAnsi="Times New Roman" w:cs="Times New Roman"/>
                <w:sz w:val="24"/>
                <w:szCs w:val="24"/>
              </w:rPr>
              <w:t>(Domain:  Cultural Awareness)</w:t>
            </w:r>
          </w:p>
        </w:tc>
        <w:tc>
          <w:tcPr>
            <w:tcW w:w="2337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add relevant information about the target culture. I use cultural gestures and/or expressions that imitate those that a native speaker would use.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 xml:space="preserve">I refer to relevant information about the target culture. I may imitate some cultural gestures and/or expressions that a native speaker would use. </w:t>
            </w:r>
          </w:p>
        </w:tc>
        <w:tc>
          <w:tcPr>
            <w:tcW w:w="2338" w:type="dxa"/>
          </w:tcPr>
          <w:p w:rsidR="001A34FF" w:rsidRPr="001A34FF" w:rsidRDefault="001A34FF" w:rsidP="00B46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A34FF">
              <w:rPr>
                <w:rFonts w:ascii="Times New Roman" w:hAnsi="Times New Roman" w:cs="Times New Roman"/>
                <w:sz w:val="20"/>
                <w:szCs w:val="24"/>
              </w:rPr>
              <w:t>I make limited or no references to the target culture. I may use a cultural gesture or expression that I have learned in class.</w:t>
            </w:r>
          </w:p>
        </w:tc>
      </w:tr>
    </w:tbl>
    <w:p w:rsidR="005D205D" w:rsidRDefault="00013484"/>
    <w:sectPr w:rsidR="005D205D" w:rsidSect="00CB2AA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84" w:rsidRDefault="0001348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84" w:rsidRDefault="00013484" w:rsidP="00013484">
    <w:pPr>
      <w:pStyle w:val="Footer"/>
    </w:pPr>
    <w:r>
      <w:rPr>
        <w:rFonts w:ascii="Cambria" w:hAnsi="Cambria"/>
        <w:sz w:val="24"/>
        <w:szCs w:val="24"/>
      </w:rPr>
      <w:t xml:space="preserve">ACTFL Keys to Planning for Learning by Clementi &amp; Terrill © 2013 </w:t>
    </w:r>
  </w:p>
  <w:p w:rsidR="00013484" w:rsidRDefault="00013484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84" w:rsidRDefault="0001348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84" w:rsidRDefault="0001348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4FF" w:rsidRPr="001A34FF" w:rsidRDefault="001A34FF" w:rsidP="001A34FF">
    <w:pPr>
      <w:pStyle w:val="Header"/>
      <w:jc w:val="center"/>
      <w:rPr>
        <w:b/>
      </w:rPr>
    </w:pPr>
    <w:r w:rsidRPr="001A34FF">
      <w:rPr>
        <w:b/>
      </w:rPr>
      <w:t>Interpersonal Rubric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84" w:rsidRDefault="000134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34FF"/>
    <w:rsid w:val="00013484"/>
    <w:rsid w:val="001A34FF"/>
    <w:rsid w:val="00BF3E25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34F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4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4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34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4F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1882</Characters>
  <Application>Microsoft Macintosh Word</Application>
  <DocSecurity>0</DocSecurity>
  <Lines>15</Lines>
  <Paragraphs>3</Paragraphs>
  <ScaleCrop>false</ScaleCrop>
  <Company>Parkway School District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2</cp:revision>
  <dcterms:created xsi:type="dcterms:W3CDTF">2013-12-05T02:20:00Z</dcterms:created>
  <dcterms:modified xsi:type="dcterms:W3CDTF">2014-01-07T14:39:00Z</dcterms:modified>
</cp:coreProperties>
</file>